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24" w:rsidRPr="00690AC3" w:rsidRDefault="007A7EEF" w:rsidP="007A7EEF">
      <w:pPr>
        <w:spacing w:after="0"/>
        <w:rPr>
          <w:rFonts w:ascii="Times New Roman" w:hAnsi="Times New Roman" w:cs="Times New Roman"/>
          <w:b/>
          <w:sz w:val="36"/>
          <w:szCs w:val="36"/>
          <w:u w:val="single"/>
        </w:rPr>
      </w:pPr>
      <w:r w:rsidRPr="00690AC3">
        <w:rPr>
          <w:rFonts w:ascii="Times New Roman" w:hAnsi="Times New Roman" w:cs="Times New Roman"/>
          <w:b/>
          <w:sz w:val="36"/>
          <w:szCs w:val="36"/>
          <w:u w:val="single"/>
        </w:rPr>
        <w:t>Rhône Nord, février 2013 :</w:t>
      </w:r>
    </w:p>
    <w:p w:rsidR="007A7EEF" w:rsidRPr="00690AC3" w:rsidRDefault="007A7EEF">
      <w:pPr>
        <w:rPr>
          <w:rFonts w:ascii="Times New Roman" w:hAnsi="Times New Roman" w:cs="Times New Roman"/>
          <w:b/>
          <w:sz w:val="36"/>
          <w:szCs w:val="36"/>
          <w:u w:val="single"/>
        </w:rPr>
      </w:pPr>
    </w:p>
    <w:p w:rsidR="007A7EEF" w:rsidRPr="00690AC3" w:rsidRDefault="007A7EEF">
      <w:pPr>
        <w:rPr>
          <w:rFonts w:ascii="Times New Roman" w:hAnsi="Times New Roman" w:cs="Times New Roman"/>
        </w:rPr>
      </w:pPr>
      <w:r w:rsidRPr="00690AC3">
        <w:rPr>
          <w:rFonts w:ascii="Times New Roman" w:hAnsi="Times New Roman" w:cs="Times New Roman"/>
        </w:rPr>
        <w:t xml:space="preserve">Nous voilà repartis dans notre région de prédilection pour la dégustation des millésimes 2011 et 2012. Deux millésimes qui ne font pas l'unanimité en France, mais qui dans la vallée du Rhône nous apporteront bien des satisfactions. </w:t>
      </w:r>
      <w:r w:rsidR="00FE19D0" w:rsidRPr="00690AC3">
        <w:rPr>
          <w:rFonts w:ascii="Times New Roman" w:hAnsi="Times New Roman" w:cs="Times New Roman"/>
        </w:rPr>
        <w:t>Avant de détailler plus avant les domaines visités, dégageons les tendances générales constatées de Vienne à Avignon.</w:t>
      </w:r>
    </w:p>
    <w:p w:rsidR="00FE19D0" w:rsidRPr="00690AC3" w:rsidRDefault="00615F6F" w:rsidP="00747DBA">
      <w:pPr>
        <w:spacing w:after="120"/>
        <w:rPr>
          <w:rFonts w:ascii="Times New Roman" w:hAnsi="Times New Roman" w:cs="Times New Roman"/>
        </w:rPr>
      </w:pPr>
      <w:r w:rsidRPr="00690AC3">
        <w:rPr>
          <w:rFonts w:ascii="Times New Roman" w:hAnsi="Times New Roman" w:cs="Times New Roman"/>
        </w:rPr>
        <w:t>L'année 2011 avait débuté sur des chapeaux de roue avec un printemps très chaud et une avance de 3 semaines sur le cycle végétatif habituel. Le soleil a quelque peu calmé ses ardeurs durant l'été, permettant ainsi un rééquilibrage de la maturité. Quelques pluies éparses ont contribué début septembre à un ralentissement des degrés alcooliques avant que le temps ne se remette au beau et au chaud pour les vendanges.</w:t>
      </w:r>
    </w:p>
    <w:p w:rsidR="00615F6F" w:rsidRPr="00690AC3" w:rsidRDefault="00615F6F" w:rsidP="00761F28">
      <w:pPr>
        <w:spacing w:after="120"/>
        <w:rPr>
          <w:rFonts w:ascii="Times New Roman" w:hAnsi="Times New Roman" w:cs="Times New Roman"/>
        </w:rPr>
      </w:pPr>
      <w:r w:rsidRPr="00690AC3">
        <w:rPr>
          <w:rFonts w:ascii="Times New Roman" w:hAnsi="Times New Roman" w:cs="Times New Roman"/>
        </w:rPr>
        <w:t>Dans le Sud, le climat méditerranéen a donc donné une grande richesse aux raisins mais la maturité phénolique n'arrivait pas à suivre lorsque les vignes étaient trop chargées (année abondante…</w:t>
      </w:r>
      <w:r w:rsidR="00747DBA" w:rsidRPr="00690AC3">
        <w:rPr>
          <w:rFonts w:ascii="Times New Roman" w:hAnsi="Times New Roman" w:cs="Times New Roman"/>
        </w:rPr>
        <w:t xml:space="preserve">). Les vignes aux rendements raisonnables </w:t>
      </w:r>
      <w:r w:rsidRPr="00690AC3">
        <w:rPr>
          <w:rFonts w:ascii="Times New Roman" w:hAnsi="Times New Roman" w:cs="Times New Roman"/>
        </w:rPr>
        <w:t>ont donc eu un avantage décisif, surtout  lorsque les vignerons ont réussi à dompter les fermenta</w:t>
      </w:r>
      <w:r w:rsidR="00AC0267" w:rsidRPr="00690AC3">
        <w:rPr>
          <w:rFonts w:ascii="Times New Roman" w:hAnsi="Times New Roman" w:cs="Times New Roman"/>
        </w:rPr>
        <w:t>tions afin qu'elles se déroule</w:t>
      </w:r>
      <w:r w:rsidRPr="00690AC3">
        <w:rPr>
          <w:rFonts w:ascii="Times New Roman" w:hAnsi="Times New Roman" w:cs="Times New Roman"/>
        </w:rPr>
        <w:t>nt le plus lentement possible. Pour nous, les vins les plus about</w:t>
      </w:r>
      <w:r w:rsidR="00747DBA" w:rsidRPr="00690AC3">
        <w:rPr>
          <w:rFonts w:ascii="Times New Roman" w:hAnsi="Times New Roman" w:cs="Times New Roman"/>
        </w:rPr>
        <w:t>is se trouvent dans les coteaux bien drainés, de préférence en altitude, avec une vendange entière permettant de conserver une fraîcheur bienvenue contrecarrant quelque peu la puissance alcoolique. Et donc surtout dans les endroits entourés de bois et bosquets plus que dans les plaines écrasées de soleil du Plan de Dieu et de Châteauneuf…</w:t>
      </w:r>
    </w:p>
    <w:p w:rsidR="00747DBA" w:rsidRPr="00690AC3" w:rsidRDefault="00747DBA">
      <w:pPr>
        <w:rPr>
          <w:rFonts w:ascii="Times New Roman" w:hAnsi="Times New Roman" w:cs="Times New Roman"/>
        </w:rPr>
      </w:pPr>
      <w:r w:rsidRPr="00690AC3">
        <w:rPr>
          <w:rFonts w:ascii="Times New Roman" w:hAnsi="Times New Roman" w:cs="Times New Roman"/>
        </w:rPr>
        <w:t>Dans le Nord, le</w:t>
      </w:r>
      <w:r w:rsidR="00AF14A0" w:rsidRPr="00690AC3">
        <w:rPr>
          <w:rFonts w:ascii="Times New Roman" w:hAnsi="Times New Roman" w:cs="Times New Roman"/>
        </w:rPr>
        <w:t xml:space="preserve">s conditions sont </w:t>
      </w:r>
      <w:r w:rsidRPr="00690AC3">
        <w:rPr>
          <w:rFonts w:ascii="Times New Roman" w:hAnsi="Times New Roman" w:cs="Times New Roman"/>
        </w:rPr>
        <w:t xml:space="preserve"> différent</w:t>
      </w:r>
      <w:r w:rsidR="00AF14A0" w:rsidRPr="00690AC3">
        <w:rPr>
          <w:rFonts w:ascii="Times New Roman" w:hAnsi="Times New Roman" w:cs="Times New Roman"/>
        </w:rPr>
        <w:t>es puisque nous avons affaire à un climat continental tempéré qui a permis une maturation plus harmonieuse, même si ça et là des blocages de maturité ont été constatés.</w:t>
      </w:r>
      <w:r w:rsidR="00D2074B" w:rsidRPr="00690AC3">
        <w:rPr>
          <w:rFonts w:ascii="Times New Roman" w:hAnsi="Times New Roman" w:cs="Times New Roman"/>
        </w:rPr>
        <w:t xml:space="preserve"> C'est au nord, dans les appellations les plus septentrionales (St-Joseph, Condrieu, Côte-Rôtie) que nous trouvons les vins les plus aboutis, même si </w:t>
      </w:r>
      <w:r w:rsidR="00566496" w:rsidRPr="00690AC3">
        <w:rPr>
          <w:rFonts w:ascii="Times New Roman" w:hAnsi="Times New Roman" w:cs="Times New Roman"/>
        </w:rPr>
        <w:t>de grandes réussites sont à épingler à Cornas ou à Crozes-Hermitage. Microclimats et travail du vigneron sont passés par là…</w:t>
      </w:r>
    </w:p>
    <w:p w:rsidR="00566496" w:rsidRPr="00690AC3" w:rsidRDefault="00566496">
      <w:pPr>
        <w:rPr>
          <w:rFonts w:ascii="Times New Roman" w:hAnsi="Times New Roman" w:cs="Times New Roman"/>
        </w:rPr>
      </w:pPr>
      <w:r w:rsidRPr="00690AC3">
        <w:rPr>
          <w:rFonts w:ascii="Times New Roman" w:hAnsi="Times New Roman" w:cs="Times New Roman"/>
        </w:rPr>
        <w:t>Il est à constater que les vins de 2011 seront dans la plupart des cas des vins plaisants, friands, d'un accès très agréable dès maintenant grâce à une acidité un peu plus basse que d'habitude.</w:t>
      </w:r>
    </w:p>
    <w:p w:rsidR="00F90837" w:rsidRPr="00690AC3" w:rsidRDefault="00F73521">
      <w:pPr>
        <w:rPr>
          <w:rFonts w:ascii="Times New Roman" w:hAnsi="Times New Roman" w:cs="Times New Roman"/>
        </w:rPr>
      </w:pPr>
      <w:r w:rsidRPr="00690AC3">
        <w:rPr>
          <w:rFonts w:ascii="Times New Roman" w:hAnsi="Times New Roman" w:cs="Times New Roman"/>
        </w:rPr>
        <w:t>L'année 2012 a fait peur à beaucoup de par sa climatologie chaotique et de par l'</w:t>
      </w:r>
      <w:r w:rsidR="00E20D93" w:rsidRPr="00690AC3">
        <w:rPr>
          <w:rFonts w:ascii="Times New Roman" w:hAnsi="Times New Roman" w:cs="Times New Roman"/>
        </w:rPr>
        <w:t>hétérogénéité</w:t>
      </w:r>
      <w:r w:rsidRPr="00690AC3">
        <w:rPr>
          <w:rFonts w:ascii="Times New Roman" w:hAnsi="Times New Roman" w:cs="Times New Roman"/>
        </w:rPr>
        <w:t xml:space="preserve"> des raisins sur une même grappe</w:t>
      </w:r>
      <w:r w:rsidR="00E20D93" w:rsidRPr="00690AC3">
        <w:rPr>
          <w:rFonts w:ascii="Times New Roman" w:hAnsi="Times New Roman" w:cs="Times New Roman"/>
        </w:rPr>
        <w:t>. Même si le mois de septembre a été plus que correct, les températures permettant finalement une fin de maturation lente, les vignerons consciencieux ont beaucoup trié, ce qui finalement donne au millésime un profil plus fruité et plus ferme qu'en 2011. Les plus grandes réussites seront à trouver dans le Nord où beaucoup de vins s</w:t>
      </w:r>
      <w:r w:rsidR="00F90837" w:rsidRPr="00690AC3">
        <w:rPr>
          <w:rFonts w:ascii="Times New Roman" w:hAnsi="Times New Roman" w:cs="Times New Roman"/>
        </w:rPr>
        <w:t>eron</w:t>
      </w:r>
      <w:r w:rsidR="00E20D93" w:rsidRPr="00690AC3">
        <w:rPr>
          <w:rFonts w:ascii="Times New Roman" w:hAnsi="Times New Roman" w:cs="Times New Roman"/>
        </w:rPr>
        <w:t>t même supérieurs à 2011.</w:t>
      </w:r>
    </w:p>
    <w:p w:rsidR="00B66490" w:rsidRPr="00690AC3" w:rsidRDefault="00B66490">
      <w:pPr>
        <w:rPr>
          <w:rFonts w:ascii="Times New Roman" w:hAnsi="Times New Roman" w:cs="Times New Roman"/>
        </w:rPr>
      </w:pPr>
    </w:p>
    <w:p w:rsidR="00B66490" w:rsidRPr="00690AC3" w:rsidRDefault="00F90837">
      <w:pPr>
        <w:rPr>
          <w:rFonts w:ascii="Times New Roman" w:hAnsi="Times New Roman" w:cs="Times New Roman"/>
          <w:b/>
          <w:sz w:val="28"/>
          <w:szCs w:val="28"/>
          <w:u w:val="single"/>
        </w:rPr>
      </w:pPr>
      <w:r w:rsidRPr="00690AC3">
        <w:rPr>
          <w:rFonts w:ascii="Times New Roman" w:hAnsi="Times New Roman" w:cs="Times New Roman"/>
          <w:b/>
          <w:sz w:val="28"/>
          <w:szCs w:val="28"/>
          <w:u w:val="single"/>
        </w:rPr>
        <w:t xml:space="preserve">Les domaines visités :  </w:t>
      </w:r>
    </w:p>
    <w:p w:rsidR="00F90837" w:rsidRPr="00690AC3" w:rsidRDefault="00B66490" w:rsidP="00B66490">
      <w:pPr>
        <w:rPr>
          <w:rFonts w:ascii="Times New Roman" w:hAnsi="Times New Roman" w:cs="Times New Roman"/>
          <w:b/>
          <w:sz w:val="24"/>
          <w:szCs w:val="24"/>
        </w:rPr>
      </w:pPr>
      <w:r w:rsidRPr="00690AC3">
        <w:rPr>
          <w:rFonts w:ascii="Times New Roman" w:hAnsi="Times New Roman" w:cs="Times New Roman"/>
          <w:b/>
          <w:sz w:val="24"/>
          <w:szCs w:val="24"/>
        </w:rPr>
        <w:t>Domaine du Colombier, Crozes-Hermitage</w:t>
      </w:r>
      <w:r w:rsidR="003913B3" w:rsidRPr="00690AC3">
        <w:rPr>
          <w:rFonts w:ascii="Times New Roman" w:hAnsi="Times New Roman" w:cs="Times New Roman"/>
          <w:b/>
          <w:sz w:val="24"/>
          <w:szCs w:val="24"/>
        </w:rPr>
        <w:t>, Hermitage</w:t>
      </w:r>
    </w:p>
    <w:p w:rsidR="00B66490" w:rsidRPr="00690AC3" w:rsidRDefault="00B66490" w:rsidP="005F315D">
      <w:pPr>
        <w:spacing w:after="0"/>
        <w:rPr>
          <w:rFonts w:ascii="Times New Roman" w:hAnsi="Times New Roman" w:cs="Times New Roman"/>
        </w:rPr>
      </w:pPr>
      <w:r w:rsidRPr="00690AC3">
        <w:rPr>
          <w:rFonts w:ascii="Times New Roman" w:hAnsi="Times New Roman" w:cs="Times New Roman"/>
        </w:rPr>
        <w:t>Voici une des belles réussites du millésime 2011. Florent Viale a parfaitement intégré le style du millésime et a tiré parti de vignes qui ont été amenées au maximum de leurs possibilités de fraîcheur et d'équilibre. Tellement étonnant qu'au moment où nous avons dégustés les vins</w:t>
      </w:r>
      <w:r w:rsidR="00C23C3D" w:rsidRPr="00690AC3">
        <w:rPr>
          <w:rFonts w:ascii="Times New Roman" w:hAnsi="Times New Roman" w:cs="Times New Roman"/>
        </w:rPr>
        <w:t xml:space="preserve">, la cuvée Gaby et l'Hermitage rouge étaient rayonnants, avec une ossature remarquable, pas loin des 2010….Les blancs, les jeunes vignes rouges et les Crozes rouges sont dans la lignée de l'année : bel équilibre, fruit présent, souplesse et gourmandise. </w:t>
      </w:r>
    </w:p>
    <w:p w:rsidR="005F315D" w:rsidRPr="00690AC3" w:rsidRDefault="005F315D" w:rsidP="00B66490">
      <w:pPr>
        <w:rPr>
          <w:rFonts w:ascii="Times New Roman" w:hAnsi="Times New Roman" w:cs="Times New Roman"/>
        </w:rPr>
      </w:pPr>
      <w:r w:rsidRPr="00690AC3">
        <w:rPr>
          <w:rFonts w:ascii="Times New Roman" w:hAnsi="Times New Roman" w:cs="Times New Roman"/>
        </w:rPr>
        <w:t>Les 2012 se présentaient avec plus de nervosité, un fruit très sapide déjà sur une structure plus serrée. Pas de soucis à se faire, ce sera une belle réussite.</w:t>
      </w:r>
    </w:p>
    <w:p w:rsidR="003F73B1" w:rsidRPr="00690AC3" w:rsidRDefault="003F73B1" w:rsidP="00B66490">
      <w:pPr>
        <w:rPr>
          <w:rFonts w:ascii="Times New Roman" w:hAnsi="Times New Roman" w:cs="Times New Roman"/>
        </w:rPr>
      </w:pPr>
    </w:p>
    <w:p w:rsidR="006A1EF7" w:rsidRPr="00690AC3" w:rsidRDefault="003F73B1" w:rsidP="00B66490">
      <w:pPr>
        <w:rPr>
          <w:rFonts w:ascii="Times New Roman" w:hAnsi="Times New Roman" w:cs="Times New Roman"/>
        </w:rPr>
      </w:pPr>
      <w:r w:rsidRPr="00690AC3">
        <w:rPr>
          <w:rFonts w:ascii="Times New Roman" w:hAnsi="Times New Roman" w:cs="Times New Roman"/>
          <w:b/>
          <w:sz w:val="24"/>
          <w:szCs w:val="24"/>
        </w:rPr>
        <w:t>Domaine Guillaume Gilles, Cornas</w:t>
      </w:r>
      <w:r w:rsidRPr="00690AC3">
        <w:rPr>
          <w:rFonts w:ascii="Times New Roman" w:hAnsi="Times New Roman" w:cs="Times New Roman"/>
        </w:rPr>
        <w:t xml:space="preserve"> </w:t>
      </w:r>
      <w:r w:rsidR="006A1EF7" w:rsidRPr="00690AC3">
        <w:rPr>
          <w:rFonts w:ascii="Times New Roman" w:hAnsi="Times New Roman" w:cs="Times New Roman"/>
        </w:rPr>
        <w:t>Confirmation attendue chez ce petit bonhomme jovial et talentueux qui nous avait bluffé avec ses superbes 2010. Les deux années dégustées nous laissent penser qu'il marche désorm</w:t>
      </w:r>
      <w:r w:rsidR="0056409F" w:rsidRPr="00690AC3">
        <w:rPr>
          <w:rFonts w:ascii="Times New Roman" w:hAnsi="Times New Roman" w:cs="Times New Roman"/>
        </w:rPr>
        <w:t xml:space="preserve">ais dans les traces des "grands". </w:t>
      </w:r>
      <w:r w:rsidR="006A1EF7" w:rsidRPr="00690AC3">
        <w:rPr>
          <w:rFonts w:ascii="Times New Roman" w:hAnsi="Times New Roman" w:cs="Times New Roman"/>
        </w:rPr>
        <w:t xml:space="preserve"> Les terroirs qu'il travaille </w:t>
      </w:r>
      <w:r w:rsidR="0056409F" w:rsidRPr="00690AC3">
        <w:rPr>
          <w:rFonts w:ascii="Times New Roman" w:hAnsi="Times New Roman" w:cs="Times New Roman"/>
        </w:rPr>
        <w:t xml:space="preserve">se situent </w:t>
      </w:r>
      <w:r w:rsidR="006A1EF7" w:rsidRPr="00690AC3">
        <w:rPr>
          <w:rFonts w:ascii="Times New Roman" w:hAnsi="Times New Roman" w:cs="Times New Roman"/>
        </w:rPr>
        <w:t xml:space="preserve">sur </w:t>
      </w:r>
      <w:r w:rsidR="0056409F" w:rsidRPr="00690AC3">
        <w:rPr>
          <w:rFonts w:ascii="Times New Roman" w:hAnsi="Times New Roman" w:cs="Times New Roman"/>
        </w:rPr>
        <w:t>le lieu-dit "Chaillot".</w:t>
      </w:r>
    </w:p>
    <w:p w:rsidR="0056409F" w:rsidRPr="00690AC3" w:rsidRDefault="0056409F" w:rsidP="00B66490">
      <w:pPr>
        <w:rPr>
          <w:rFonts w:ascii="Times New Roman" w:hAnsi="Times New Roman" w:cs="Times New Roman"/>
        </w:rPr>
      </w:pPr>
      <w:r w:rsidRPr="00690AC3">
        <w:rPr>
          <w:rFonts w:ascii="Times New Roman" w:hAnsi="Times New Roman" w:cs="Times New Roman"/>
        </w:rPr>
        <w:lastRenderedPageBreak/>
        <w:t xml:space="preserve">Deux cuvées en sont tirées : "La Combe de Chaillot", sur les bas du coteau où le granit est recouvert de sables et de limons. En 2011, le vin se montre plus ferme au niveau de la structure avec des arômes de fruits noirs assez discrets, englobés qu'ils sont dans la structure serrée. En 2012 Guillaume </w:t>
      </w:r>
      <w:r w:rsidR="00625672" w:rsidRPr="00690AC3">
        <w:rPr>
          <w:rFonts w:ascii="Times New Roman" w:hAnsi="Times New Roman" w:cs="Times New Roman"/>
        </w:rPr>
        <w:t>n'</w:t>
      </w:r>
      <w:r w:rsidRPr="00690AC3">
        <w:rPr>
          <w:rFonts w:ascii="Times New Roman" w:hAnsi="Times New Roman" w:cs="Times New Roman"/>
        </w:rPr>
        <w:t xml:space="preserve">a gardé </w:t>
      </w:r>
      <w:r w:rsidR="00625672" w:rsidRPr="00690AC3">
        <w:rPr>
          <w:rFonts w:ascii="Times New Roman" w:hAnsi="Times New Roman" w:cs="Times New Roman"/>
        </w:rPr>
        <w:t>qu'</w:t>
      </w:r>
      <w:r w:rsidRPr="00690AC3">
        <w:rPr>
          <w:rFonts w:ascii="Times New Roman" w:hAnsi="Times New Roman" w:cs="Times New Roman"/>
        </w:rPr>
        <w:t xml:space="preserve">un tiers de raisins non égrappés, ce qui donne au vin un caractère plus affirmé dans l'équilibre </w:t>
      </w:r>
      <w:r w:rsidR="003C49D7" w:rsidRPr="00690AC3">
        <w:rPr>
          <w:rFonts w:ascii="Times New Roman" w:hAnsi="Times New Roman" w:cs="Times New Roman"/>
        </w:rPr>
        <w:t>aromatique. Très réussi …</w:t>
      </w:r>
    </w:p>
    <w:p w:rsidR="003C49D7" w:rsidRPr="00690AC3" w:rsidRDefault="003C49D7" w:rsidP="004F720D">
      <w:pPr>
        <w:spacing w:after="120"/>
        <w:rPr>
          <w:rFonts w:ascii="Times New Roman" w:hAnsi="Times New Roman" w:cs="Times New Roman"/>
        </w:rPr>
      </w:pPr>
      <w:r w:rsidRPr="00690AC3">
        <w:rPr>
          <w:rFonts w:ascii="Times New Roman" w:hAnsi="Times New Roman" w:cs="Times New Roman"/>
        </w:rPr>
        <w:t>La grande cuvée qui s'appelle simplement "Cornas" est issue du haut et du milieu de la parcelle des "</w:t>
      </w:r>
      <w:proofErr w:type="spellStart"/>
      <w:r w:rsidRPr="00690AC3">
        <w:rPr>
          <w:rFonts w:ascii="Times New Roman" w:hAnsi="Times New Roman" w:cs="Times New Roman"/>
        </w:rPr>
        <w:t>Chaillots</w:t>
      </w:r>
      <w:proofErr w:type="spellEnd"/>
      <w:r w:rsidRPr="00690AC3">
        <w:rPr>
          <w:rFonts w:ascii="Times New Roman" w:hAnsi="Times New Roman" w:cs="Times New Roman"/>
        </w:rPr>
        <w:t>". Elle est le résultat de l'assemblage de la partie "Les Terrasses" exposée sud, sud-est sur du granit décomposé ( qui donne au vin sa colonne vertébrale serrée et pleine de fraîcheur) et de la parcelles "Les Grands Murs" exposée plein sud sur un sol mélangé de granit, calcaire et silice qui amène une trame plus civilisée, avec une matière soyeuse et de magnifiques</w:t>
      </w:r>
      <w:r w:rsidR="00AC0267" w:rsidRPr="00690AC3">
        <w:rPr>
          <w:rFonts w:ascii="Times New Roman" w:hAnsi="Times New Roman" w:cs="Times New Roman"/>
        </w:rPr>
        <w:t xml:space="preserve"> arômes de fruits noirs et de pâ</w:t>
      </w:r>
      <w:r w:rsidRPr="00690AC3">
        <w:rPr>
          <w:rFonts w:ascii="Times New Roman" w:hAnsi="Times New Roman" w:cs="Times New Roman"/>
        </w:rPr>
        <w:t>tisserie….</w:t>
      </w:r>
      <w:r w:rsidR="004F720D" w:rsidRPr="00690AC3">
        <w:rPr>
          <w:rFonts w:ascii="Times New Roman" w:hAnsi="Times New Roman" w:cs="Times New Roman"/>
        </w:rPr>
        <w:t xml:space="preserve"> Les deux millésimes sont ici assez proches, avec plus de punch dans le 2012 et un charme </w:t>
      </w:r>
      <w:r w:rsidR="00625672" w:rsidRPr="00690AC3">
        <w:rPr>
          <w:rFonts w:ascii="Times New Roman" w:hAnsi="Times New Roman" w:cs="Times New Roman"/>
        </w:rPr>
        <w:t>ravageur</w:t>
      </w:r>
      <w:r w:rsidR="004F720D" w:rsidRPr="00690AC3">
        <w:rPr>
          <w:rFonts w:ascii="Times New Roman" w:hAnsi="Times New Roman" w:cs="Times New Roman"/>
        </w:rPr>
        <w:t xml:space="preserve"> en 2011.</w:t>
      </w:r>
    </w:p>
    <w:p w:rsidR="00AE6F1A" w:rsidRPr="00690AC3" w:rsidRDefault="00AE6F1A" w:rsidP="004F720D">
      <w:pPr>
        <w:spacing w:after="120"/>
        <w:rPr>
          <w:rFonts w:ascii="Times New Roman" w:hAnsi="Times New Roman" w:cs="Times New Roman"/>
        </w:rPr>
      </w:pPr>
    </w:p>
    <w:p w:rsidR="00AE6F1A" w:rsidRPr="00690AC3" w:rsidRDefault="00AE6F1A" w:rsidP="004F720D">
      <w:pPr>
        <w:spacing w:after="120"/>
        <w:rPr>
          <w:rFonts w:ascii="Times New Roman" w:hAnsi="Times New Roman" w:cs="Times New Roman"/>
          <w:b/>
        </w:rPr>
      </w:pPr>
      <w:r w:rsidRPr="00690AC3">
        <w:rPr>
          <w:rFonts w:ascii="Times New Roman" w:hAnsi="Times New Roman" w:cs="Times New Roman"/>
          <w:b/>
        </w:rPr>
        <w:t xml:space="preserve">Domaine Johann Michel, Cornas </w:t>
      </w:r>
    </w:p>
    <w:p w:rsidR="00D34FD5" w:rsidRPr="00690AC3" w:rsidRDefault="00D34FD5" w:rsidP="00833354">
      <w:pPr>
        <w:spacing w:after="0"/>
        <w:rPr>
          <w:rFonts w:ascii="Times New Roman" w:hAnsi="Times New Roman" w:cs="Times New Roman"/>
        </w:rPr>
      </w:pPr>
      <w:r w:rsidRPr="00690AC3">
        <w:rPr>
          <w:rFonts w:ascii="Times New Roman" w:hAnsi="Times New Roman" w:cs="Times New Roman"/>
        </w:rPr>
        <w:t>Nous avions rencontré Johann en septembre 2012 et la dégustation de ses vins nous avait tellement plu que nous avions convenu avec lui de la distribution de ses vins en Belgique.</w:t>
      </w:r>
    </w:p>
    <w:p w:rsidR="00D34FD5" w:rsidRPr="00690AC3" w:rsidRDefault="00D34FD5" w:rsidP="004F720D">
      <w:pPr>
        <w:spacing w:after="120"/>
        <w:rPr>
          <w:rFonts w:ascii="Times New Roman" w:hAnsi="Times New Roman" w:cs="Times New Roman"/>
        </w:rPr>
      </w:pPr>
      <w:r w:rsidRPr="00690AC3">
        <w:rPr>
          <w:rFonts w:ascii="Times New Roman" w:hAnsi="Times New Roman" w:cs="Times New Roman"/>
        </w:rPr>
        <w:t xml:space="preserve">C'est pourquoi nous étions impatients de goûter à nouveau ce millésime 2011 qui nous avait </w:t>
      </w:r>
      <w:r w:rsidR="00833354" w:rsidRPr="00690AC3">
        <w:rPr>
          <w:rFonts w:ascii="Times New Roman" w:hAnsi="Times New Roman" w:cs="Times New Roman"/>
        </w:rPr>
        <w:t>séduits et de voir comment il avait négocié le virage "2012"</w:t>
      </w:r>
      <w:r w:rsidR="006B477E" w:rsidRPr="00690AC3">
        <w:rPr>
          <w:rFonts w:ascii="Times New Roman" w:hAnsi="Times New Roman" w:cs="Times New Roman"/>
        </w:rPr>
        <w:t>.</w:t>
      </w:r>
    </w:p>
    <w:p w:rsidR="009B6928" w:rsidRPr="00690AC3" w:rsidRDefault="002A56D2" w:rsidP="002A56D2">
      <w:pPr>
        <w:spacing w:after="0"/>
        <w:rPr>
          <w:rFonts w:ascii="Times New Roman" w:hAnsi="Times New Roman" w:cs="Times New Roman"/>
        </w:rPr>
      </w:pPr>
      <w:r w:rsidRPr="00690AC3">
        <w:rPr>
          <w:rFonts w:ascii="Times New Roman" w:hAnsi="Times New Roman" w:cs="Times New Roman"/>
        </w:rPr>
        <w:t>C'est avec un énorme sourire aux lèvres que nous avons constaté qu'il avait réussi à transcender les deux millésimes !!!</w:t>
      </w:r>
    </w:p>
    <w:p w:rsidR="002A56D2" w:rsidRPr="00690AC3" w:rsidRDefault="002A56D2" w:rsidP="002A56D2">
      <w:pPr>
        <w:spacing w:after="0"/>
        <w:rPr>
          <w:rFonts w:ascii="Times New Roman" w:hAnsi="Times New Roman" w:cs="Times New Roman"/>
        </w:rPr>
      </w:pPr>
      <w:r w:rsidRPr="00690AC3">
        <w:rPr>
          <w:rFonts w:ascii="Times New Roman" w:hAnsi="Times New Roman" w:cs="Times New Roman"/>
        </w:rPr>
        <w:t xml:space="preserve">Le 2011 </w:t>
      </w:r>
      <w:proofErr w:type="gramStart"/>
      <w:r w:rsidRPr="00690AC3">
        <w:rPr>
          <w:rFonts w:ascii="Times New Roman" w:hAnsi="Times New Roman" w:cs="Times New Roman"/>
        </w:rPr>
        <w:t>confirme</w:t>
      </w:r>
      <w:proofErr w:type="gramEnd"/>
      <w:r w:rsidRPr="00690AC3">
        <w:rPr>
          <w:rFonts w:ascii="Times New Roman" w:hAnsi="Times New Roman" w:cs="Times New Roman"/>
        </w:rPr>
        <w:t xml:space="preserve"> : la matière est à la fois dense et charnue, soutenant les qualités de digestibilité de ce millésime qui quelquefois a tendance à être un peu facile. Ici pas, l'équilibre est magistral…</w:t>
      </w:r>
    </w:p>
    <w:p w:rsidR="002A56D2" w:rsidRPr="00690AC3" w:rsidRDefault="002A56D2" w:rsidP="004F720D">
      <w:pPr>
        <w:spacing w:after="120"/>
        <w:rPr>
          <w:rFonts w:ascii="Times New Roman" w:hAnsi="Times New Roman" w:cs="Times New Roman"/>
        </w:rPr>
      </w:pPr>
      <w:r w:rsidRPr="00690AC3">
        <w:rPr>
          <w:rFonts w:ascii="Times New Roman" w:hAnsi="Times New Roman" w:cs="Times New Roman"/>
        </w:rPr>
        <w:t>La meilleure preuve en est qu'à l'heure où ces lignes sont écrites (avril 2013), il n'y a plus une seule bouteille disponible au domaine alors que les demandes continuent à affluer…</w:t>
      </w:r>
    </w:p>
    <w:p w:rsidR="006B477E" w:rsidRPr="00690AC3" w:rsidRDefault="002A56D2" w:rsidP="004F720D">
      <w:pPr>
        <w:spacing w:after="120"/>
        <w:rPr>
          <w:rFonts w:ascii="Times New Roman" w:hAnsi="Times New Roman" w:cs="Times New Roman"/>
        </w:rPr>
      </w:pPr>
      <w:r w:rsidRPr="00690AC3">
        <w:rPr>
          <w:rFonts w:ascii="Times New Roman" w:hAnsi="Times New Roman" w:cs="Times New Roman"/>
        </w:rPr>
        <w:t xml:space="preserve">Le 2012 s'inscrit lui dans la lignée du précédent avec en plus une fraîcheur magnifique qui nous démontre, si besoin en est encore, que Cornas peut produire des vins à la fois corsés et d'une très grande élégance. Lorsque les terroirs qu'il a replantés et qui font partie des plus beaux de l'appellation arriveront en production, </w:t>
      </w:r>
      <w:r w:rsidR="00221A7F" w:rsidRPr="00690AC3">
        <w:rPr>
          <w:rFonts w:ascii="Times New Roman" w:hAnsi="Times New Roman" w:cs="Times New Roman"/>
        </w:rPr>
        <w:t xml:space="preserve">on pourra dire que Johann aura réussi son pari : faire </w:t>
      </w:r>
      <w:r w:rsidR="006310E7" w:rsidRPr="00690AC3">
        <w:rPr>
          <w:rFonts w:ascii="Times New Roman" w:hAnsi="Times New Roman" w:cs="Times New Roman"/>
        </w:rPr>
        <w:t>revivre à travers ses vins le rêve de son arrière-grand père, fonda</w:t>
      </w:r>
      <w:r w:rsidR="00AC0267" w:rsidRPr="00690AC3">
        <w:rPr>
          <w:rFonts w:ascii="Times New Roman" w:hAnsi="Times New Roman" w:cs="Times New Roman"/>
        </w:rPr>
        <w:t>teur de l'appellation en 1939 et f</w:t>
      </w:r>
      <w:r w:rsidR="006310E7" w:rsidRPr="00690AC3">
        <w:rPr>
          <w:rFonts w:ascii="Times New Roman" w:hAnsi="Times New Roman" w:cs="Times New Roman"/>
        </w:rPr>
        <w:t>aire entrer Cornas dans la légende des grands vins de la vallée du Rhône.</w:t>
      </w:r>
    </w:p>
    <w:p w:rsidR="00AE6F1A" w:rsidRPr="00690AC3" w:rsidRDefault="0059163A" w:rsidP="004F720D">
      <w:pPr>
        <w:spacing w:after="120"/>
        <w:rPr>
          <w:rFonts w:ascii="Times New Roman" w:hAnsi="Times New Roman" w:cs="Times New Roman"/>
          <w:b/>
        </w:rPr>
      </w:pPr>
      <w:r w:rsidRPr="00690AC3">
        <w:rPr>
          <w:rFonts w:ascii="Times New Roman" w:hAnsi="Times New Roman" w:cs="Times New Roman"/>
          <w:b/>
        </w:rPr>
        <w:t xml:space="preserve">Domaine </w:t>
      </w:r>
      <w:r w:rsidR="00E647C0" w:rsidRPr="00690AC3">
        <w:rPr>
          <w:rFonts w:ascii="Times New Roman" w:hAnsi="Times New Roman" w:cs="Times New Roman"/>
          <w:b/>
        </w:rPr>
        <w:t>Pierre et Olivier</w:t>
      </w:r>
      <w:r w:rsidR="003913B3" w:rsidRPr="00690AC3">
        <w:rPr>
          <w:rFonts w:ascii="Times New Roman" w:hAnsi="Times New Roman" w:cs="Times New Roman"/>
          <w:b/>
        </w:rPr>
        <w:t xml:space="preserve"> Clape,</w:t>
      </w:r>
      <w:r w:rsidRPr="00690AC3">
        <w:rPr>
          <w:rFonts w:ascii="Times New Roman" w:hAnsi="Times New Roman" w:cs="Times New Roman"/>
          <w:b/>
        </w:rPr>
        <w:t xml:space="preserve"> Cornas </w:t>
      </w:r>
    </w:p>
    <w:p w:rsidR="008D277B" w:rsidRPr="00690AC3" w:rsidRDefault="00E647C0" w:rsidP="008D277B">
      <w:pPr>
        <w:spacing w:after="0"/>
        <w:jc w:val="both"/>
        <w:rPr>
          <w:rFonts w:ascii="Times New Roman" w:hAnsi="Times New Roman" w:cs="Times New Roman"/>
        </w:rPr>
      </w:pPr>
      <w:r w:rsidRPr="00690AC3">
        <w:rPr>
          <w:rFonts w:ascii="Times New Roman" w:hAnsi="Times New Roman" w:cs="Times New Roman"/>
        </w:rPr>
        <w:t xml:space="preserve">Père et fils ne ménagent pas leur peine pour maintenir le domaine au sommet. Tout ce qui peut concerner une amélioration de la production, à la vigne ou en cave, est examiné et débattu dans les moindres détails. </w:t>
      </w:r>
      <w:r w:rsidR="008D277B" w:rsidRPr="00690AC3">
        <w:rPr>
          <w:rFonts w:ascii="Times New Roman" w:hAnsi="Times New Roman" w:cs="Times New Roman"/>
        </w:rPr>
        <w:t>Nous vous avions dit l'an dernier tout le bien que nous pensions des 2011 ("</w:t>
      </w:r>
      <w:r w:rsidR="008D277B" w:rsidRPr="00690AC3">
        <w:rPr>
          <w:rFonts w:ascii="Times New Roman" w:hAnsi="Times New Roman" w:cs="Times New Roman"/>
          <w:i/>
        </w:rPr>
        <w:t>Tailleur chic pour le 2010, tenue sportive et décontractée pour le 2011 et costume de chasse "Gentleman-farmer" pour le 2009… Quel joli trio !</w:t>
      </w:r>
      <w:r w:rsidR="008D277B" w:rsidRPr="00690AC3">
        <w:rPr>
          <w:rFonts w:ascii="Times New Roman" w:hAnsi="Times New Roman" w:cs="Times New Roman"/>
        </w:rPr>
        <w:t xml:space="preserve">"). </w:t>
      </w:r>
    </w:p>
    <w:p w:rsidR="008D277B" w:rsidRPr="00690AC3" w:rsidRDefault="008D277B" w:rsidP="008D277B">
      <w:pPr>
        <w:spacing w:after="0"/>
        <w:jc w:val="both"/>
        <w:rPr>
          <w:rFonts w:ascii="Times New Roman" w:hAnsi="Times New Roman" w:cs="Times New Roman"/>
        </w:rPr>
      </w:pPr>
      <w:r w:rsidRPr="00690AC3">
        <w:rPr>
          <w:rFonts w:ascii="Times New Roman" w:hAnsi="Times New Roman" w:cs="Times New Roman"/>
        </w:rPr>
        <w:t>Ce trio est devenu quatuor puisque nous avouons une affection particulière pour le 2012 qui en quelque sorte sera un résumé de ces 3 millésimes.</w:t>
      </w:r>
    </w:p>
    <w:p w:rsidR="008D277B" w:rsidRPr="00690AC3" w:rsidRDefault="008D277B" w:rsidP="008D277B">
      <w:pPr>
        <w:spacing w:after="0"/>
        <w:jc w:val="both"/>
        <w:rPr>
          <w:rFonts w:ascii="Times New Roman" w:hAnsi="Times New Roman" w:cs="Times New Roman"/>
        </w:rPr>
      </w:pPr>
      <w:r w:rsidRPr="00690AC3">
        <w:rPr>
          <w:rFonts w:ascii="Times New Roman" w:hAnsi="Times New Roman" w:cs="Times New Roman"/>
        </w:rPr>
        <w:t>Laissons le temps affiner encore ce vin et vous jugerez par vous-mêmes…</w:t>
      </w:r>
    </w:p>
    <w:p w:rsidR="008D277B" w:rsidRPr="00690AC3" w:rsidRDefault="008D277B" w:rsidP="008D277B">
      <w:pPr>
        <w:spacing w:after="0"/>
        <w:jc w:val="both"/>
        <w:rPr>
          <w:rFonts w:ascii="Times New Roman" w:hAnsi="Times New Roman" w:cs="Times New Roman"/>
        </w:rPr>
      </w:pPr>
    </w:p>
    <w:p w:rsidR="008D277B" w:rsidRPr="00690AC3" w:rsidRDefault="00F74F5F" w:rsidP="009306F1">
      <w:pPr>
        <w:spacing w:after="100" w:afterAutospacing="1"/>
        <w:jc w:val="both"/>
        <w:rPr>
          <w:rFonts w:ascii="Times New Roman" w:hAnsi="Times New Roman" w:cs="Times New Roman"/>
          <w:b/>
        </w:rPr>
      </w:pPr>
      <w:r w:rsidRPr="00690AC3">
        <w:rPr>
          <w:rFonts w:ascii="Times New Roman" w:hAnsi="Times New Roman" w:cs="Times New Roman"/>
          <w:b/>
        </w:rPr>
        <w:t>Domaine Bernard Faurie, Hermitage et Saint-Joseph</w:t>
      </w:r>
    </w:p>
    <w:p w:rsidR="00F74F5F" w:rsidRPr="00690AC3" w:rsidRDefault="00CE45D2" w:rsidP="008D277B">
      <w:pPr>
        <w:spacing w:after="0"/>
        <w:jc w:val="both"/>
        <w:rPr>
          <w:rFonts w:ascii="Times New Roman" w:hAnsi="Times New Roman" w:cs="Times New Roman"/>
        </w:rPr>
      </w:pPr>
      <w:r w:rsidRPr="00690AC3">
        <w:rPr>
          <w:rFonts w:ascii="Times New Roman" w:hAnsi="Times New Roman" w:cs="Times New Roman"/>
        </w:rPr>
        <w:t>Notre ami Bernard avance tout doucement vers la retraite puisqu'il a prévu 2013 comme ultime millésime ! Bon d'accord, c'est la 3</w:t>
      </w:r>
      <w:r w:rsidRPr="00690AC3">
        <w:rPr>
          <w:rFonts w:ascii="Times New Roman" w:hAnsi="Times New Roman" w:cs="Times New Roman"/>
          <w:vertAlign w:val="superscript"/>
        </w:rPr>
        <w:t>ème</w:t>
      </w:r>
      <w:r w:rsidRPr="00690AC3">
        <w:rPr>
          <w:rFonts w:ascii="Times New Roman" w:hAnsi="Times New Roman" w:cs="Times New Roman"/>
        </w:rPr>
        <w:t xml:space="preserve"> fois qu'il nous annonce sa retraite, mais cette fois, il </w:t>
      </w:r>
      <w:proofErr w:type="gramStart"/>
      <w:r w:rsidRPr="00690AC3">
        <w:rPr>
          <w:rFonts w:ascii="Times New Roman" w:hAnsi="Times New Roman" w:cs="Times New Roman"/>
        </w:rPr>
        <w:t>a</w:t>
      </w:r>
      <w:proofErr w:type="gramEnd"/>
      <w:r w:rsidRPr="00690AC3">
        <w:rPr>
          <w:rFonts w:ascii="Times New Roman" w:hAnsi="Times New Roman" w:cs="Times New Roman"/>
        </w:rPr>
        <w:t xml:space="preserve"> l'air sérieux </w:t>
      </w:r>
      <w:r w:rsidRPr="00690AC3">
        <w:rPr>
          <w:rFonts w:ascii="Times New Roman" w:hAnsi="Times New Roman" w:cs="Times New Roman"/>
        </w:rPr>
        <w:sym w:font="Wingdings" w:char="F04A"/>
      </w:r>
      <w:r w:rsidRPr="00690AC3">
        <w:rPr>
          <w:rFonts w:ascii="Times New Roman" w:hAnsi="Times New Roman" w:cs="Times New Roman"/>
        </w:rPr>
        <w:t xml:space="preserve"> Nous verrons après les vendanges …</w:t>
      </w:r>
    </w:p>
    <w:p w:rsidR="009306F1" w:rsidRPr="00690AC3" w:rsidRDefault="009306F1" w:rsidP="008D277B">
      <w:pPr>
        <w:spacing w:after="0"/>
        <w:jc w:val="both"/>
        <w:rPr>
          <w:rFonts w:ascii="Times New Roman" w:hAnsi="Times New Roman" w:cs="Times New Roman"/>
        </w:rPr>
      </w:pPr>
      <w:r w:rsidRPr="00690AC3">
        <w:rPr>
          <w:rFonts w:ascii="Times New Roman" w:hAnsi="Times New Roman" w:cs="Times New Roman"/>
        </w:rPr>
        <w:t>En ce qui concerne les 2011 et 2012, avantage aux terroirs granitiques et calcaires (</w:t>
      </w:r>
      <w:proofErr w:type="spellStart"/>
      <w:r w:rsidRPr="00690AC3">
        <w:rPr>
          <w:rFonts w:ascii="Times New Roman" w:hAnsi="Times New Roman" w:cs="Times New Roman"/>
        </w:rPr>
        <w:t>Meal</w:t>
      </w:r>
      <w:proofErr w:type="spellEnd"/>
      <w:r w:rsidRPr="00690AC3">
        <w:rPr>
          <w:rFonts w:ascii="Times New Roman" w:hAnsi="Times New Roman" w:cs="Times New Roman"/>
        </w:rPr>
        <w:t xml:space="preserve">, </w:t>
      </w:r>
      <w:proofErr w:type="spellStart"/>
      <w:r w:rsidRPr="00690AC3">
        <w:rPr>
          <w:rFonts w:ascii="Times New Roman" w:hAnsi="Times New Roman" w:cs="Times New Roman"/>
        </w:rPr>
        <w:t>Bessards</w:t>
      </w:r>
      <w:proofErr w:type="spellEnd"/>
      <w:r w:rsidRPr="00690AC3">
        <w:rPr>
          <w:rFonts w:ascii="Times New Roman" w:hAnsi="Times New Roman" w:cs="Times New Roman"/>
        </w:rPr>
        <w:t>) qui respectent plus le style de vinification du domaine, axé sur une garde non négligeable (c'est le moins que l'on puisse dire…). Cela permet à ces vins dotés d'une structure ferme de posséder l'ossature sur laquelle le charme des 2011 et le fruit éclatant des 2012 viennent se greffer</w:t>
      </w:r>
      <w:r w:rsidR="00EA2BD2" w:rsidRPr="00690AC3">
        <w:rPr>
          <w:rFonts w:ascii="Times New Roman" w:hAnsi="Times New Roman" w:cs="Times New Roman"/>
        </w:rPr>
        <w:t>.</w:t>
      </w:r>
    </w:p>
    <w:p w:rsidR="00EA2BD2" w:rsidRPr="00690AC3" w:rsidRDefault="00EA2BD2" w:rsidP="008D277B">
      <w:pPr>
        <w:spacing w:after="0"/>
        <w:jc w:val="both"/>
        <w:rPr>
          <w:rFonts w:ascii="Times New Roman" w:hAnsi="Times New Roman" w:cs="Times New Roman"/>
        </w:rPr>
      </w:pPr>
      <w:r w:rsidRPr="00690AC3">
        <w:rPr>
          <w:rFonts w:ascii="Times New Roman" w:hAnsi="Times New Roman" w:cs="Times New Roman"/>
        </w:rPr>
        <w:t xml:space="preserve">Sur Saint-Joseph, Bernard n'a conservé que ses vieilles vignes situées sur les coteaux de Tournon, le reste ayant été cédé à sa fille et son beau-fils. En mode mineur nous retrouvons ici le style de ses Hermitage. </w:t>
      </w:r>
    </w:p>
    <w:p w:rsidR="00351DA3" w:rsidRPr="00690AC3" w:rsidRDefault="00351DA3" w:rsidP="008D277B">
      <w:pPr>
        <w:spacing w:after="0"/>
        <w:jc w:val="both"/>
        <w:rPr>
          <w:rFonts w:ascii="Times New Roman" w:hAnsi="Times New Roman" w:cs="Times New Roman"/>
        </w:rPr>
      </w:pPr>
    </w:p>
    <w:p w:rsidR="00351DA3" w:rsidRPr="00690AC3" w:rsidRDefault="00351DA3" w:rsidP="008D277B">
      <w:pPr>
        <w:spacing w:after="0"/>
        <w:jc w:val="both"/>
        <w:rPr>
          <w:rFonts w:ascii="Times New Roman" w:hAnsi="Times New Roman" w:cs="Times New Roman"/>
          <w:b/>
        </w:rPr>
      </w:pPr>
      <w:r w:rsidRPr="00690AC3">
        <w:rPr>
          <w:rFonts w:ascii="Times New Roman" w:hAnsi="Times New Roman" w:cs="Times New Roman"/>
          <w:b/>
        </w:rPr>
        <w:t>Domaine Vallet, Saint-Joseph, Condrieu</w:t>
      </w:r>
    </w:p>
    <w:p w:rsidR="00927FC9" w:rsidRPr="00690AC3" w:rsidRDefault="00927FC9" w:rsidP="008D277B">
      <w:pPr>
        <w:spacing w:after="0"/>
        <w:jc w:val="both"/>
        <w:rPr>
          <w:rFonts w:ascii="Times New Roman" w:hAnsi="Times New Roman" w:cs="Times New Roman"/>
        </w:rPr>
      </w:pPr>
    </w:p>
    <w:p w:rsidR="00927FC9" w:rsidRPr="00690AC3" w:rsidRDefault="00927FC9" w:rsidP="008D277B">
      <w:pPr>
        <w:spacing w:after="0"/>
        <w:jc w:val="both"/>
        <w:rPr>
          <w:rFonts w:ascii="Times New Roman" w:hAnsi="Times New Roman" w:cs="Times New Roman"/>
        </w:rPr>
      </w:pPr>
      <w:r w:rsidRPr="00690AC3">
        <w:rPr>
          <w:rFonts w:ascii="Times New Roman" w:hAnsi="Times New Roman" w:cs="Times New Roman"/>
        </w:rPr>
        <w:lastRenderedPageBreak/>
        <w:t>Anthony Vallet estime que chaque millésime doit, autant que faire se peut, être respecté, sans vouloir à tout prix "forcer" la nature. Le style de chaque année est donc retranscrit dans la vinification et l'élevage. C'est ainsi que 2011 peut se décrire comme un millésime flatteur et gourmand, abordable dès sa prime jeunesse et destiné à être bu comme tel.</w:t>
      </w:r>
      <w:r w:rsidR="000570AB" w:rsidRPr="00690AC3">
        <w:rPr>
          <w:rFonts w:ascii="Times New Roman" w:hAnsi="Times New Roman" w:cs="Times New Roman"/>
        </w:rPr>
        <w:t xml:space="preserve"> </w:t>
      </w:r>
    </w:p>
    <w:p w:rsidR="000570AB" w:rsidRPr="00690AC3" w:rsidRDefault="000570AB" w:rsidP="008D277B">
      <w:pPr>
        <w:spacing w:after="0"/>
        <w:jc w:val="both"/>
        <w:rPr>
          <w:rFonts w:ascii="Times New Roman" w:hAnsi="Times New Roman" w:cs="Times New Roman"/>
        </w:rPr>
      </w:pPr>
      <w:r w:rsidRPr="00690AC3">
        <w:rPr>
          <w:rFonts w:ascii="Times New Roman" w:hAnsi="Times New Roman" w:cs="Times New Roman"/>
        </w:rPr>
        <w:t xml:space="preserve">2012 est un millésime plus "nerveux" avec pas mal de tension, un fruit éclatant et une fermeté dont se dégage une race évidente. La dégustation de plusieurs parcelles nous fait saliver et laisse entrevoir le grand plaisir que nous aurons cette année encore à élaborer la cuvée "Quintessence de Rouasses" qui en 2011 est actuellement éclatante. Un fût provenant de vieilles vignes nous a également </w:t>
      </w:r>
      <w:r w:rsidR="00970242" w:rsidRPr="00690AC3">
        <w:rPr>
          <w:rFonts w:ascii="Times New Roman" w:hAnsi="Times New Roman" w:cs="Times New Roman"/>
        </w:rPr>
        <w:t>séduits</w:t>
      </w:r>
      <w:r w:rsidR="00833289" w:rsidRPr="00690AC3">
        <w:rPr>
          <w:rFonts w:ascii="Times New Roman" w:hAnsi="Times New Roman" w:cs="Times New Roman"/>
        </w:rPr>
        <w:t xml:space="preserve"> au point de mettre une option pour une mise confidentielle. A décider en septembre.</w:t>
      </w:r>
    </w:p>
    <w:p w:rsidR="00833289" w:rsidRPr="00690AC3" w:rsidRDefault="00833289" w:rsidP="008D277B">
      <w:pPr>
        <w:spacing w:after="0"/>
        <w:jc w:val="both"/>
        <w:rPr>
          <w:rFonts w:ascii="Times New Roman" w:hAnsi="Times New Roman" w:cs="Times New Roman"/>
        </w:rPr>
      </w:pPr>
      <w:r w:rsidRPr="00690AC3">
        <w:rPr>
          <w:rFonts w:ascii="Times New Roman" w:hAnsi="Times New Roman" w:cs="Times New Roman"/>
        </w:rPr>
        <w:t xml:space="preserve">Les blancs ont franchi un cap en 2012. Un surcroit de croquant et d'équilibre, à commencer par le Clos </w:t>
      </w:r>
      <w:proofErr w:type="spellStart"/>
      <w:r w:rsidRPr="00690AC3">
        <w:rPr>
          <w:rFonts w:ascii="Times New Roman" w:hAnsi="Times New Roman" w:cs="Times New Roman"/>
        </w:rPr>
        <w:t>Ritou</w:t>
      </w:r>
      <w:proofErr w:type="spellEnd"/>
      <w:r w:rsidRPr="00690AC3">
        <w:rPr>
          <w:rFonts w:ascii="Times New Roman" w:hAnsi="Times New Roman" w:cs="Times New Roman"/>
        </w:rPr>
        <w:t xml:space="preserve">, </w:t>
      </w:r>
      <w:r w:rsidR="00A35DEC" w:rsidRPr="00690AC3">
        <w:rPr>
          <w:rFonts w:ascii="Times New Roman" w:hAnsi="Times New Roman" w:cs="Times New Roman"/>
        </w:rPr>
        <w:t xml:space="preserve">un </w:t>
      </w:r>
      <w:proofErr w:type="spellStart"/>
      <w:r w:rsidR="00A35DEC" w:rsidRPr="00690AC3">
        <w:rPr>
          <w:rFonts w:ascii="Times New Roman" w:hAnsi="Times New Roman" w:cs="Times New Roman"/>
        </w:rPr>
        <w:t>V</w:t>
      </w:r>
      <w:r w:rsidRPr="00690AC3">
        <w:rPr>
          <w:rFonts w:ascii="Times New Roman" w:hAnsi="Times New Roman" w:cs="Times New Roman"/>
        </w:rPr>
        <w:t>iognier</w:t>
      </w:r>
      <w:proofErr w:type="spellEnd"/>
      <w:r w:rsidRPr="00690AC3">
        <w:rPr>
          <w:rFonts w:ascii="Times New Roman" w:hAnsi="Times New Roman" w:cs="Times New Roman"/>
        </w:rPr>
        <w:t xml:space="preserve"> planté sur le terroir de St-Joseph, véritable gourmandise….</w:t>
      </w:r>
    </w:p>
    <w:p w:rsidR="00833289" w:rsidRPr="00690AC3" w:rsidRDefault="00833289" w:rsidP="008D277B">
      <w:pPr>
        <w:spacing w:after="0"/>
        <w:jc w:val="both"/>
        <w:rPr>
          <w:rFonts w:ascii="Times New Roman" w:hAnsi="Times New Roman" w:cs="Times New Roman"/>
        </w:rPr>
      </w:pPr>
      <w:r w:rsidRPr="00690AC3">
        <w:rPr>
          <w:rFonts w:ascii="Times New Roman" w:hAnsi="Times New Roman" w:cs="Times New Roman"/>
        </w:rPr>
        <w:t>Pour terminer, Anthony nous propose une grande verticale pour fêter nos vingt ans de collaboration. Cette verticale aide aussi à prendre conscience de la difficulté du vigneron à asseoir le style qui sera celui du domaine. Les hésitations des premiers millésimes s'estompent au fil du temps, lorsq</w:t>
      </w:r>
      <w:r w:rsidR="00A35DEC" w:rsidRPr="00690AC3">
        <w:rPr>
          <w:rFonts w:ascii="Times New Roman" w:hAnsi="Times New Roman" w:cs="Times New Roman"/>
        </w:rPr>
        <w:t xml:space="preserve">ue les vignes (et le </w:t>
      </w:r>
      <w:proofErr w:type="gramStart"/>
      <w:r w:rsidR="00A35DEC" w:rsidRPr="00690AC3">
        <w:rPr>
          <w:rFonts w:ascii="Times New Roman" w:hAnsi="Times New Roman" w:cs="Times New Roman"/>
        </w:rPr>
        <w:t xml:space="preserve">vigneron </w:t>
      </w:r>
      <w:proofErr w:type="gramEnd"/>
      <w:r w:rsidRPr="00690AC3">
        <w:rPr>
          <w:rFonts w:ascii="Times New Roman" w:hAnsi="Times New Roman" w:cs="Times New Roman"/>
        </w:rPr>
        <w:sym w:font="Wingdings" w:char="F04A"/>
      </w:r>
      <w:r w:rsidRPr="00690AC3">
        <w:rPr>
          <w:rFonts w:ascii="Times New Roman" w:hAnsi="Times New Roman" w:cs="Times New Roman"/>
        </w:rPr>
        <w:sym w:font="Wingdings" w:char="F04A"/>
      </w:r>
      <w:r w:rsidRPr="00690AC3">
        <w:rPr>
          <w:rFonts w:ascii="Times New Roman" w:hAnsi="Times New Roman" w:cs="Times New Roman"/>
        </w:rPr>
        <w:sym w:font="Wingdings" w:char="F04A"/>
      </w:r>
      <w:r w:rsidRPr="00690AC3">
        <w:rPr>
          <w:rFonts w:ascii="Times New Roman" w:hAnsi="Times New Roman" w:cs="Times New Roman"/>
        </w:rPr>
        <w:t>) gagnent en âge et en sagesse. Les plus belles réussites ce jour là étaient sans conteste</w:t>
      </w:r>
      <w:r w:rsidR="00A35DEC" w:rsidRPr="00690AC3">
        <w:rPr>
          <w:rFonts w:ascii="Times New Roman" w:hAnsi="Times New Roman" w:cs="Times New Roman"/>
        </w:rPr>
        <w:t xml:space="preserve"> et </w:t>
      </w:r>
      <w:r w:rsidR="008A5549" w:rsidRPr="00690AC3">
        <w:rPr>
          <w:rFonts w:ascii="Times New Roman" w:hAnsi="Times New Roman" w:cs="Times New Roman"/>
        </w:rPr>
        <w:t xml:space="preserve">sans tenir compte des derniers millésimes, les 91-98-99 et 2001. Gaffe à la période des bouchons synthétiques qui confirment qu'ils ne sont pas faits pour la garde du vin. Fatigue beaucoup plus rapide que les bouchons </w:t>
      </w:r>
      <w:r w:rsidR="00A35DEC" w:rsidRPr="00690AC3">
        <w:rPr>
          <w:rFonts w:ascii="Times New Roman" w:hAnsi="Times New Roman" w:cs="Times New Roman"/>
        </w:rPr>
        <w:t>en liège</w:t>
      </w:r>
      <w:r w:rsidR="008A5549" w:rsidRPr="00690AC3">
        <w:rPr>
          <w:rFonts w:ascii="Times New Roman" w:hAnsi="Times New Roman" w:cs="Times New Roman"/>
        </w:rPr>
        <w:t xml:space="preserve"> après 5 ou 6 ans.</w:t>
      </w:r>
    </w:p>
    <w:p w:rsidR="003913B3" w:rsidRPr="00690AC3" w:rsidRDefault="003913B3" w:rsidP="008D277B">
      <w:pPr>
        <w:spacing w:after="0"/>
        <w:jc w:val="both"/>
        <w:rPr>
          <w:rFonts w:ascii="Times New Roman" w:hAnsi="Times New Roman" w:cs="Times New Roman"/>
        </w:rPr>
      </w:pPr>
    </w:p>
    <w:p w:rsidR="003913B3" w:rsidRPr="00690AC3" w:rsidRDefault="003913B3" w:rsidP="008D277B">
      <w:pPr>
        <w:spacing w:after="0"/>
        <w:jc w:val="both"/>
        <w:rPr>
          <w:rFonts w:ascii="Times New Roman" w:hAnsi="Times New Roman" w:cs="Times New Roman"/>
        </w:rPr>
      </w:pPr>
    </w:p>
    <w:p w:rsidR="00E647C0" w:rsidRPr="00690AC3" w:rsidRDefault="00A35DEC" w:rsidP="004F720D">
      <w:pPr>
        <w:spacing w:after="120"/>
        <w:rPr>
          <w:rFonts w:ascii="Times New Roman" w:hAnsi="Times New Roman" w:cs="Times New Roman"/>
          <w:b/>
        </w:rPr>
      </w:pPr>
      <w:r w:rsidRPr="00690AC3">
        <w:rPr>
          <w:rFonts w:ascii="Times New Roman" w:hAnsi="Times New Roman" w:cs="Times New Roman"/>
          <w:b/>
        </w:rPr>
        <w:t>Domaine Jamet, Côte-Rôtie, Côtes du Rhône et Vin de Pays.</w:t>
      </w:r>
    </w:p>
    <w:p w:rsidR="00316D00" w:rsidRPr="00690AC3" w:rsidRDefault="00316D00" w:rsidP="004F720D">
      <w:pPr>
        <w:spacing w:after="120"/>
        <w:rPr>
          <w:rFonts w:ascii="Times New Roman" w:hAnsi="Times New Roman" w:cs="Times New Roman"/>
        </w:rPr>
      </w:pPr>
      <w:r w:rsidRPr="00690AC3">
        <w:rPr>
          <w:rFonts w:ascii="Times New Roman" w:hAnsi="Times New Roman" w:cs="Times New Roman"/>
        </w:rPr>
        <w:t>On en arrive à être fatigués de dire que c'est bon, que tout est bon…c'est tout dire.</w:t>
      </w:r>
    </w:p>
    <w:p w:rsidR="00316D00" w:rsidRPr="00690AC3" w:rsidRDefault="00316D00" w:rsidP="00704702">
      <w:pPr>
        <w:spacing w:after="0"/>
        <w:rPr>
          <w:rFonts w:ascii="Times New Roman" w:hAnsi="Times New Roman" w:cs="Times New Roman"/>
        </w:rPr>
      </w:pPr>
      <w:r w:rsidRPr="00690AC3">
        <w:rPr>
          <w:rFonts w:ascii="Times New Roman" w:hAnsi="Times New Roman" w:cs="Times New Roman"/>
        </w:rPr>
        <w:t>Après 89-90-91, après 99-2000-2001, voici 2009-2010-2011.</w:t>
      </w:r>
    </w:p>
    <w:p w:rsidR="00E647C0" w:rsidRPr="00690AC3" w:rsidRDefault="00704702" w:rsidP="00704702">
      <w:pPr>
        <w:spacing w:after="0"/>
        <w:rPr>
          <w:rFonts w:ascii="Times New Roman" w:hAnsi="Times New Roman" w:cs="Times New Roman"/>
        </w:rPr>
      </w:pPr>
      <w:r w:rsidRPr="00690AC3">
        <w:rPr>
          <w:rFonts w:ascii="Times New Roman" w:hAnsi="Times New Roman" w:cs="Times New Roman"/>
        </w:rPr>
        <w:t xml:space="preserve">Incroyable, les années en </w:t>
      </w:r>
      <w:r w:rsidR="00316D00" w:rsidRPr="00690AC3">
        <w:rPr>
          <w:rFonts w:ascii="Times New Roman" w:hAnsi="Times New Roman" w:cs="Times New Roman"/>
        </w:rPr>
        <w:t>1 ont en commun une finesse superlative qui transcende réellement l'appellation</w:t>
      </w:r>
      <w:r w:rsidRPr="00690AC3">
        <w:rPr>
          <w:rFonts w:ascii="Times New Roman" w:hAnsi="Times New Roman" w:cs="Times New Roman"/>
        </w:rPr>
        <w:t xml:space="preserve">. Si 2010 était </w:t>
      </w:r>
      <w:r w:rsidRPr="00690AC3">
        <w:rPr>
          <w:rFonts w:ascii="Times New Roman" w:hAnsi="Times New Roman" w:cs="Times New Roman"/>
          <w:u w:val="single"/>
        </w:rPr>
        <w:t>LA</w:t>
      </w:r>
      <w:r w:rsidRPr="00690AC3">
        <w:rPr>
          <w:rFonts w:ascii="Times New Roman" w:hAnsi="Times New Roman" w:cs="Times New Roman"/>
        </w:rPr>
        <w:t xml:space="preserve"> grande année du domaine par toutes les qualités que l'on reconnait à cet immense millésime, 2011 peut se comparer à 1991. Nous les avons dégustés en parallèle et les  deux années ont des tas de choses en commun. En particulier une finesse et une élégance à faire douter les plus grands pinots noirs de leur suprématie en la matière. Le 1991 est d'une jeunesse époustouflante, le 2011 est sur le même chemin.</w:t>
      </w:r>
    </w:p>
    <w:p w:rsidR="00704702" w:rsidRPr="00690AC3" w:rsidRDefault="00704702" w:rsidP="004F720D">
      <w:pPr>
        <w:spacing w:after="120"/>
        <w:rPr>
          <w:rFonts w:ascii="Times New Roman" w:hAnsi="Times New Roman" w:cs="Times New Roman"/>
        </w:rPr>
      </w:pPr>
      <w:r w:rsidRPr="00690AC3">
        <w:rPr>
          <w:rFonts w:ascii="Times New Roman" w:hAnsi="Times New Roman" w:cs="Times New Roman"/>
        </w:rPr>
        <w:t>Le dernier millésime est un fifrelin plus compliqué</w:t>
      </w:r>
      <w:r w:rsidR="009C1A25" w:rsidRPr="00690AC3">
        <w:rPr>
          <w:rFonts w:ascii="Times New Roman" w:hAnsi="Times New Roman" w:cs="Times New Roman"/>
        </w:rPr>
        <w:t xml:space="preserve"> : c'est quelque part rassurant de savoir que Jean-Paul Jam</w:t>
      </w:r>
      <w:r w:rsidR="00240C14" w:rsidRPr="00690AC3">
        <w:rPr>
          <w:rFonts w:ascii="Times New Roman" w:hAnsi="Times New Roman" w:cs="Times New Roman"/>
        </w:rPr>
        <w:t>et n'est pas un extra-terrestre</w:t>
      </w:r>
      <w:r w:rsidR="009C1A25" w:rsidRPr="00690AC3">
        <w:rPr>
          <w:rFonts w:ascii="Times New Roman" w:hAnsi="Times New Roman" w:cs="Times New Roman"/>
        </w:rPr>
        <w:t>… Cela pourrait ressembler à un assemblage aléatoire de 1998, 2004 et 2007. Plus de précisions dans un an.</w:t>
      </w:r>
    </w:p>
    <w:p w:rsidR="009C1A25" w:rsidRPr="00690AC3" w:rsidRDefault="009C1A25" w:rsidP="004F720D">
      <w:pPr>
        <w:spacing w:after="120"/>
        <w:rPr>
          <w:rFonts w:ascii="Times New Roman" w:hAnsi="Times New Roman" w:cs="Times New Roman"/>
        </w:rPr>
      </w:pPr>
      <w:r w:rsidRPr="00690AC3">
        <w:rPr>
          <w:rFonts w:ascii="Times New Roman" w:hAnsi="Times New Roman" w:cs="Times New Roman"/>
        </w:rPr>
        <w:t>Les Côtes-du-rhône rouge et blanc sont jouissifs  dans les deux années et on ne s'en privera pas…</w:t>
      </w:r>
    </w:p>
    <w:p w:rsidR="009C1A25" w:rsidRPr="00690AC3" w:rsidRDefault="009C1A25" w:rsidP="004F720D">
      <w:pPr>
        <w:spacing w:after="120"/>
        <w:rPr>
          <w:rFonts w:ascii="Times New Roman" w:hAnsi="Times New Roman" w:cs="Times New Roman"/>
        </w:rPr>
      </w:pPr>
    </w:p>
    <w:p w:rsidR="00786C67" w:rsidRPr="00690AC3" w:rsidRDefault="00786C67" w:rsidP="004F720D">
      <w:pPr>
        <w:spacing w:after="120"/>
        <w:rPr>
          <w:rFonts w:ascii="Times New Roman" w:hAnsi="Times New Roman" w:cs="Times New Roman"/>
        </w:rPr>
      </w:pPr>
    </w:p>
    <w:p w:rsidR="00786C67" w:rsidRPr="00690AC3" w:rsidRDefault="00786C67" w:rsidP="004F720D">
      <w:pPr>
        <w:spacing w:after="120"/>
        <w:rPr>
          <w:rFonts w:ascii="Times New Roman" w:hAnsi="Times New Roman" w:cs="Times New Roman"/>
        </w:rPr>
      </w:pPr>
    </w:p>
    <w:p w:rsidR="009C1A25" w:rsidRPr="00690AC3" w:rsidRDefault="009C1A25" w:rsidP="00786C6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8"/>
          <w:szCs w:val="28"/>
          <w:u w:val="single"/>
        </w:rPr>
      </w:pPr>
      <w:r w:rsidRPr="00690AC3">
        <w:rPr>
          <w:rFonts w:ascii="Times New Roman" w:hAnsi="Times New Roman" w:cs="Times New Roman"/>
          <w:b/>
          <w:sz w:val="28"/>
          <w:szCs w:val="28"/>
          <w:u w:val="single"/>
        </w:rPr>
        <w:t>La conclusion</w:t>
      </w:r>
    </w:p>
    <w:p w:rsidR="009C1A25" w:rsidRPr="00690AC3" w:rsidRDefault="009C1A25" w:rsidP="00786C6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8"/>
          <w:szCs w:val="28"/>
        </w:rPr>
      </w:pPr>
      <w:r w:rsidRPr="00690AC3">
        <w:rPr>
          <w:rFonts w:ascii="Times New Roman" w:hAnsi="Times New Roman" w:cs="Times New Roman"/>
          <w:b/>
          <w:sz w:val="28"/>
          <w:szCs w:val="28"/>
        </w:rPr>
        <w:t xml:space="preserve">Elle tiendra en quelques mots : réservez la date du 23 novembre 2013. </w:t>
      </w:r>
      <w:r w:rsidR="00A35DEC" w:rsidRPr="00690AC3">
        <w:rPr>
          <w:rFonts w:ascii="Times New Roman" w:hAnsi="Times New Roman" w:cs="Times New Roman"/>
          <w:b/>
          <w:sz w:val="28"/>
          <w:szCs w:val="28"/>
        </w:rPr>
        <w:t xml:space="preserve">Tous ces vignerons </w:t>
      </w:r>
      <w:r w:rsidRPr="00690AC3">
        <w:rPr>
          <w:rFonts w:ascii="Times New Roman" w:hAnsi="Times New Roman" w:cs="Times New Roman"/>
          <w:b/>
          <w:sz w:val="28"/>
          <w:szCs w:val="28"/>
        </w:rPr>
        <w:t>seront présents pour vous présenter leurs vins. Plus de précisions dans les mois qui viennent bien sûr</w:t>
      </w:r>
      <w:r w:rsidR="00786C67" w:rsidRPr="00690AC3">
        <w:rPr>
          <w:rFonts w:ascii="Times New Roman" w:hAnsi="Times New Roman" w:cs="Times New Roman"/>
          <w:b/>
          <w:sz w:val="28"/>
          <w:szCs w:val="28"/>
        </w:rPr>
        <w:t>.</w:t>
      </w:r>
    </w:p>
    <w:p w:rsidR="004F720D" w:rsidRPr="00690AC3" w:rsidRDefault="004F720D" w:rsidP="004F720D">
      <w:pPr>
        <w:spacing w:after="0"/>
        <w:rPr>
          <w:rFonts w:ascii="Times New Roman" w:hAnsi="Times New Roman" w:cs="Times New Roman"/>
        </w:rPr>
      </w:pPr>
    </w:p>
    <w:p w:rsidR="004F720D" w:rsidRPr="00690AC3" w:rsidRDefault="004F720D" w:rsidP="00B66490">
      <w:pPr>
        <w:rPr>
          <w:rFonts w:ascii="Times New Roman" w:hAnsi="Times New Roman" w:cs="Times New Roman"/>
        </w:rPr>
      </w:pPr>
    </w:p>
    <w:p w:rsidR="00CE3A7C" w:rsidRPr="00690AC3" w:rsidRDefault="00CE3A7C" w:rsidP="00B66490">
      <w:pPr>
        <w:rPr>
          <w:rFonts w:ascii="Times New Roman" w:hAnsi="Times New Roman" w:cs="Times New Roman"/>
        </w:rPr>
      </w:pPr>
    </w:p>
    <w:p w:rsidR="00CE3A7C" w:rsidRPr="00690AC3" w:rsidRDefault="00786C67" w:rsidP="00B66490">
      <w:pPr>
        <w:rPr>
          <w:rFonts w:ascii="Times New Roman" w:hAnsi="Times New Roman" w:cs="Times New Roman"/>
        </w:rPr>
      </w:pPr>
      <w:r w:rsidRPr="00690AC3">
        <w:rPr>
          <w:rFonts w:ascii="Times New Roman" w:hAnsi="Times New Roman" w:cs="Times New Roman"/>
        </w:rPr>
        <w:t xml:space="preserve">                                                                                                                             Pierre Ghysens, avril 2013</w:t>
      </w:r>
    </w:p>
    <w:p w:rsidR="00CE3A7C" w:rsidRPr="00690AC3" w:rsidRDefault="00CE3A7C" w:rsidP="00B66490">
      <w:pPr>
        <w:rPr>
          <w:rFonts w:ascii="Times New Roman" w:hAnsi="Times New Roman" w:cs="Times New Roman"/>
        </w:rPr>
      </w:pPr>
    </w:p>
    <w:p w:rsidR="00CE3A7C" w:rsidRPr="00690AC3" w:rsidRDefault="00CE3A7C" w:rsidP="00B66490">
      <w:pPr>
        <w:rPr>
          <w:rFonts w:ascii="Times New Roman" w:hAnsi="Times New Roman" w:cs="Times New Roman"/>
        </w:rPr>
      </w:pPr>
    </w:p>
    <w:sectPr w:rsidR="00CE3A7C" w:rsidRPr="00690AC3" w:rsidSect="00690A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7EEF"/>
    <w:rsid w:val="00046BD7"/>
    <w:rsid w:val="000570AB"/>
    <w:rsid w:val="00221A7F"/>
    <w:rsid w:val="00240C14"/>
    <w:rsid w:val="002A56D2"/>
    <w:rsid w:val="00316D00"/>
    <w:rsid w:val="00351DA3"/>
    <w:rsid w:val="003913B3"/>
    <w:rsid w:val="003C49D7"/>
    <w:rsid w:val="003F73B1"/>
    <w:rsid w:val="0044690E"/>
    <w:rsid w:val="00476C98"/>
    <w:rsid w:val="004F720D"/>
    <w:rsid w:val="0056409F"/>
    <w:rsid w:val="00566496"/>
    <w:rsid w:val="0059163A"/>
    <w:rsid w:val="0059593F"/>
    <w:rsid w:val="005F315D"/>
    <w:rsid w:val="00615F6F"/>
    <w:rsid w:val="00625672"/>
    <w:rsid w:val="006310E7"/>
    <w:rsid w:val="00690AC3"/>
    <w:rsid w:val="00696822"/>
    <w:rsid w:val="006A1EF7"/>
    <w:rsid w:val="006B0AF3"/>
    <w:rsid w:val="006B477E"/>
    <w:rsid w:val="00704702"/>
    <w:rsid w:val="00747DBA"/>
    <w:rsid w:val="0076198E"/>
    <w:rsid w:val="00761F28"/>
    <w:rsid w:val="00786C67"/>
    <w:rsid w:val="007A7EEF"/>
    <w:rsid w:val="00833289"/>
    <w:rsid w:val="00833354"/>
    <w:rsid w:val="008A5549"/>
    <w:rsid w:val="008D277B"/>
    <w:rsid w:val="00927FC9"/>
    <w:rsid w:val="009306F1"/>
    <w:rsid w:val="00970242"/>
    <w:rsid w:val="009B6928"/>
    <w:rsid w:val="009C1A25"/>
    <w:rsid w:val="00A35DEC"/>
    <w:rsid w:val="00A85D57"/>
    <w:rsid w:val="00AC0267"/>
    <w:rsid w:val="00AE6F1A"/>
    <w:rsid w:val="00AF14A0"/>
    <w:rsid w:val="00B17C23"/>
    <w:rsid w:val="00B17C24"/>
    <w:rsid w:val="00B66490"/>
    <w:rsid w:val="00C23C3D"/>
    <w:rsid w:val="00CE3A7C"/>
    <w:rsid w:val="00CE45D2"/>
    <w:rsid w:val="00D2074B"/>
    <w:rsid w:val="00D34FD5"/>
    <w:rsid w:val="00D72173"/>
    <w:rsid w:val="00E20D93"/>
    <w:rsid w:val="00E57846"/>
    <w:rsid w:val="00E647C0"/>
    <w:rsid w:val="00EA2BD2"/>
    <w:rsid w:val="00F73521"/>
    <w:rsid w:val="00F74F5F"/>
    <w:rsid w:val="00F90837"/>
    <w:rsid w:val="00FE19D0"/>
    <w:rsid w:val="00FE62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3A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4948141">
      <w:bodyDiv w:val="1"/>
      <w:marLeft w:val="0"/>
      <w:marRight w:val="0"/>
      <w:marTop w:val="0"/>
      <w:marBottom w:val="0"/>
      <w:divBdr>
        <w:top w:val="none" w:sz="0" w:space="0" w:color="auto"/>
        <w:left w:val="none" w:sz="0" w:space="0" w:color="auto"/>
        <w:bottom w:val="none" w:sz="0" w:space="0" w:color="auto"/>
        <w:right w:val="none" w:sz="0" w:space="0" w:color="auto"/>
      </w:divBdr>
      <w:divsChild>
        <w:div w:id="1297417764">
          <w:marLeft w:val="0"/>
          <w:marRight w:val="0"/>
          <w:marTop w:val="0"/>
          <w:marBottom w:val="0"/>
          <w:divBdr>
            <w:top w:val="none" w:sz="0" w:space="0" w:color="auto"/>
            <w:left w:val="none" w:sz="0" w:space="0" w:color="auto"/>
            <w:bottom w:val="none" w:sz="0" w:space="0" w:color="auto"/>
            <w:right w:val="none" w:sz="0" w:space="0" w:color="auto"/>
          </w:divBdr>
          <w:divsChild>
            <w:div w:id="809590239">
              <w:marLeft w:val="0"/>
              <w:marRight w:val="0"/>
              <w:marTop w:val="0"/>
              <w:marBottom w:val="0"/>
              <w:divBdr>
                <w:top w:val="none" w:sz="0" w:space="0" w:color="auto"/>
                <w:left w:val="none" w:sz="0" w:space="0" w:color="auto"/>
                <w:bottom w:val="none" w:sz="0" w:space="0" w:color="auto"/>
                <w:right w:val="none" w:sz="0" w:space="0" w:color="auto"/>
              </w:divBdr>
              <w:divsChild>
                <w:div w:id="1914200742">
                  <w:marLeft w:val="0"/>
                  <w:marRight w:val="0"/>
                  <w:marTop w:val="0"/>
                  <w:marBottom w:val="0"/>
                  <w:divBdr>
                    <w:top w:val="none" w:sz="0" w:space="0" w:color="auto"/>
                    <w:left w:val="none" w:sz="0" w:space="0" w:color="auto"/>
                    <w:bottom w:val="none" w:sz="0" w:space="0" w:color="auto"/>
                    <w:right w:val="none" w:sz="0" w:space="0" w:color="auto"/>
                  </w:divBdr>
                  <w:divsChild>
                    <w:div w:id="2011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1706</Words>
  <Characters>9388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Pierre GHYSENS</cp:lastModifiedBy>
  <cp:revision>9</cp:revision>
  <dcterms:created xsi:type="dcterms:W3CDTF">2013-04-29T16:03:00Z</dcterms:created>
  <dcterms:modified xsi:type="dcterms:W3CDTF">2017-09-18T13:48:00Z</dcterms:modified>
</cp:coreProperties>
</file>